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…………………..</w:t>
      </w:r>
      <w:proofErr w:type="gramEnd"/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 xml:space="preserve"> APARTMANI  DENETİM KURULU RAPORU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Apartmanı yöneticisinin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/…../20011 – …../…../2011 tarihleri arasındaki ………..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döneme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ait çalışmaları ve faaliyetleri denetlenmiş aşağıdaki hususlar tespit  edilmiştir.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A-MALİ YÖNDEN YAPILAN İNCELEME:</w:t>
      </w:r>
      <w:r>
        <w:rPr>
          <w:rFonts w:ascii="Arial" w:hAnsi="Arial" w:cs="Arial"/>
          <w:color w:val="666666"/>
          <w:sz w:val="21"/>
          <w:szCs w:val="21"/>
        </w:rPr>
        <w:br/>
        <w:t>1-Belirtilen döneme ait gelir ve giderlerin aşağıdaki gibi olduğu tespit edilmiştir.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GİDERLER                                                  MİKTARI</w:t>
      </w:r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1"/>
          <w:szCs w:val="21"/>
        </w:rPr>
        <w:t>             1-Yakıt Gideri</w:t>
      </w:r>
      <w:r>
        <w:rPr>
          <w:rFonts w:ascii="Arial" w:hAnsi="Arial" w:cs="Arial"/>
          <w:color w:val="666666"/>
          <w:sz w:val="21"/>
          <w:szCs w:val="21"/>
        </w:rPr>
        <w:br/>
        <w:t>2-Elektrik Gideri</w:t>
      </w:r>
      <w:r>
        <w:rPr>
          <w:rFonts w:ascii="Arial" w:hAnsi="Arial" w:cs="Arial"/>
          <w:color w:val="666666"/>
          <w:sz w:val="21"/>
          <w:szCs w:val="21"/>
        </w:rPr>
        <w:br/>
        <w:t>3-Su Gideri</w:t>
      </w:r>
      <w:r>
        <w:rPr>
          <w:rFonts w:ascii="Arial" w:hAnsi="Arial" w:cs="Arial"/>
          <w:color w:val="666666"/>
          <w:sz w:val="21"/>
          <w:szCs w:val="21"/>
        </w:rPr>
        <w:br/>
        <w:t>4-Kapıcı Gideri</w:t>
      </w:r>
      <w:r>
        <w:rPr>
          <w:rFonts w:ascii="Arial" w:hAnsi="Arial" w:cs="Arial"/>
          <w:color w:val="666666"/>
          <w:sz w:val="21"/>
          <w:szCs w:val="21"/>
        </w:rPr>
        <w:br/>
        <w:t>5-Bakım Onarım Gideri</w:t>
      </w:r>
      <w:r>
        <w:rPr>
          <w:rFonts w:ascii="Arial" w:hAnsi="Arial" w:cs="Arial"/>
          <w:color w:val="666666"/>
          <w:sz w:val="21"/>
          <w:szCs w:val="21"/>
        </w:rPr>
        <w:br/>
        <w:t>6-Demirbaş Gideri</w:t>
      </w:r>
      <w:r>
        <w:rPr>
          <w:rFonts w:ascii="Arial" w:hAnsi="Arial" w:cs="Arial"/>
          <w:color w:val="666666"/>
          <w:sz w:val="21"/>
          <w:szCs w:val="21"/>
        </w:rPr>
        <w:br/>
        <w:t>7-Temizlik Gideri</w:t>
      </w:r>
      <w:r>
        <w:rPr>
          <w:rFonts w:ascii="Arial" w:hAnsi="Arial" w:cs="Arial"/>
          <w:color w:val="666666"/>
          <w:sz w:val="21"/>
          <w:szCs w:val="21"/>
        </w:rPr>
        <w:br/>
        <w:t>8-Muhtelif Giderler</w:t>
      </w:r>
      <w:r>
        <w:rPr>
          <w:rFonts w:ascii="Arial" w:hAnsi="Arial" w:cs="Arial"/>
          <w:color w:val="666666"/>
          <w:sz w:val="21"/>
          <w:szCs w:val="21"/>
        </w:rPr>
        <w:br/>
        <w:t>——————————————+————————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             TOPLAM                                      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GELİRLER</w:t>
      </w:r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1"/>
          <w:szCs w:val="21"/>
        </w:rPr>
        <w:t>           1-Aidat Gelirleri</w:t>
      </w:r>
      <w:r>
        <w:rPr>
          <w:rFonts w:ascii="Arial" w:hAnsi="Arial" w:cs="Arial"/>
          <w:color w:val="666666"/>
          <w:sz w:val="21"/>
          <w:szCs w:val="21"/>
        </w:rPr>
        <w:br/>
        <w:t>2-Faiz Gelirleri</w:t>
      </w:r>
      <w:r>
        <w:rPr>
          <w:rFonts w:ascii="Arial" w:hAnsi="Arial" w:cs="Arial"/>
          <w:color w:val="666666"/>
          <w:sz w:val="21"/>
          <w:szCs w:val="21"/>
        </w:rPr>
        <w:br/>
        <w:t>——————————————-+————————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           TOPLAM                                         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2-Gelir ve gider arasındaki farkın aşağıdaki gibi olduğu tespit edilmiştir.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GELİR /GİDER FARKI</w:t>
      </w:r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GELİRLER——————————-</w:t>
      </w:r>
      <w:r>
        <w:rPr>
          <w:rFonts w:ascii="Arial" w:hAnsi="Arial" w:cs="Arial"/>
          <w:color w:val="666666"/>
          <w:sz w:val="21"/>
          <w:szCs w:val="21"/>
        </w:rPr>
        <w:br/>
        <w:t>GİDERLER——————————-</w:t>
      </w:r>
      <w:r>
        <w:rPr>
          <w:rFonts w:ascii="Arial" w:hAnsi="Arial" w:cs="Arial"/>
          <w:color w:val="666666"/>
          <w:sz w:val="21"/>
          <w:szCs w:val="21"/>
        </w:rPr>
        <w:br/>
        <w:t>MEVCUT———————————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3-Gelir ve gider bilançosu aşağıdaki gibidir.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MEVCUTLARIN DURUM BİLANÇOSU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BANKALARDA—————————</w:t>
      </w:r>
      <w:r>
        <w:rPr>
          <w:rFonts w:ascii="Arial" w:hAnsi="Arial" w:cs="Arial"/>
          <w:color w:val="666666"/>
          <w:sz w:val="21"/>
          <w:szCs w:val="21"/>
        </w:rPr>
        <w:br/>
        <w:t>KASADAKİ NAKİT———————-</w:t>
      </w:r>
      <w:r>
        <w:rPr>
          <w:rFonts w:ascii="Arial" w:hAnsi="Arial" w:cs="Arial"/>
          <w:color w:val="666666"/>
          <w:sz w:val="21"/>
          <w:szCs w:val="21"/>
        </w:rPr>
        <w:br/>
        <w:t>TOPLAM———————————–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 B-İDARİ YÖNDEN YAPILAN İNCELEME:</w:t>
      </w:r>
      <w:r>
        <w:rPr>
          <w:rFonts w:ascii="Arial" w:hAnsi="Arial" w:cs="Arial"/>
          <w:color w:val="666666"/>
          <w:sz w:val="21"/>
          <w:szCs w:val="21"/>
        </w:rPr>
        <w:br/>
        <w:t>1-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proofErr w:type="gramEnd"/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2-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proofErr w:type="gramEnd"/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3-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proofErr w:type="gramEnd"/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 SONUÇ:</w:t>
      </w:r>
      <w:r>
        <w:rPr>
          <w:rFonts w:ascii="Arial" w:hAnsi="Arial" w:cs="Arial"/>
          <w:color w:val="666666"/>
          <w:sz w:val="21"/>
          <w:szCs w:val="21"/>
        </w:rPr>
        <w:t> Yöneticinin çalışma ve faaliyetlerinin başarılı olduğu, kanunlara ve ilgili mevzuata aykırı bir hususa rastlanmadığı sonucuna varılmıştır. Yönetici İbra edilmiştir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..</w:t>
      </w:r>
      <w:proofErr w:type="gramEnd"/>
      <w:r>
        <w:rPr>
          <w:rFonts w:ascii="Arial" w:hAnsi="Arial" w:cs="Arial"/>
          <w:color w:val="666666"/>
          <w:sz w:val="21"/>
          <w:szCs w:val="21"/>
        </w:rPr>
        <w:t>(…../…../2011)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9846BB" w:rsidRDefault="009846BB" w:rsidP="009846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APARTMAN DENETİM KURULU</w:t>
      </w:r>
      <w:r>
        <w:rPr>
          <w:rFonts w:ascii="Arial" w:hAnsi="Arial" w:cs="Arial"/>
          <w:color w:val="666666"/>
          <w:sz w:val="21"/>
          <w:szCs w:val="21"/>
        </w:rPr>
        <w:br/>
        <w:t xml:space="preserve">Denetçi                         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Denetçi</w:t>
      </w:r>
      <w:proofErr w:type="spellEnd"/>
      <w:r>
        <w:rPr>
          <w:rFonts w:ascii="Arial" w:hAnsi="Arial" w:cs="Arial"/>
          <w:color w:val="666666"/>
          <w:sz w:val="21"/>
          <w:szCs w:val="21"/>
        </w:rPr>
        <w:t>                                   Denetçi</w:t>
      </w:r>
    </w:p>
    <w:p w:rsidR="006614C6" w:rsidRDefault="009846BB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B"/>
    <w:rsid w:val="00282BAC"/>
    <w:rsid w:val="009846BB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4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4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2020-04-24T22:13:00Z</dcterms:created>
  <dcterms:modified xsi:type="dcterms:W3CDTF">2020-04-24T22:14:00Z</dcterms:modified>
</cp:coreProperties>
</file>