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89B" w:rsidRPr="00A9389B" w:rsidRDefault="00A9389B" w:rsidP="00A9389B">
      <w:pPr>
        <w:spacing w:after="0" w:line="240" w:lineRule="auto"/>
        <w:textAlignment w:val="baseline"/>
        <w:outlineLvl w:val="0"/>
        <w:rPr>
          <w:rFonts w:ascii="Arial" w:eastAsia="Times New Roman" w:hAnsi="Arial" w:cs="Arial"/>
          <w:color w:val="050505"/>
          <w:spacing w:val="7"/>
          <w:kern w:val="36"/>
          <w:sz w:val="29"/>
          <w:szCs w:val="29"/>
          <w:lang w:eastAsia="tr-TR"/>
        </w:rPr>
      </w:pPr>
      <w:r w:rsidRPr="00A9389B">
        <w:rPr>
          <w:rFonts w:ascii="Arial" w:eastAsia="Times New Roman" w:hAnsi="Arial" w:cs="Arial"/>
          <w:color w:val="050505"/>
          <w:spacing w:val="7"/>
          <w:kern w:val="36"/>
          <w:sz w:val="29"/>
          <w:szCs w:val="29"/>
          <w:lang w:eastAsia="tr-TR"/>
        </w:rPr>
        <w:t>Yönetim Kurulu Faaliyet Raporu Örneği</w:t>
      </w:r>
    </w:p>
    <w:p w:rsidR="00A9389B" w:rsidRPr="00A9389B" w:rsidRDefault="00A9389B" w:rsidP="00A9389B">
      <w:pPr>
        <w:spacing w:after="225" w:line="240" w:lineRule="auto"/>
        <w:textAlignment w:val="baseline"/>
        <w:outlineLvl w:val="1"/>
        <w:rPr>
          <w:rFonts w:ascii="inherit" w:eastAsia="Times New Roman" w:hAnsi="inherit" w:cs="Tahoma"/>
          <w:color w:val="ED0505"/>
          <w:spacing w:val="7"/>
          <w:sz w:val="36"/>
          <w:szCs w:val="36"/>
          <w:lang w:eastAsia="tr-TR"/>
        </w:rPr>
      </w:pPr>
      <w:r w:rsidRPr="00A9389B">
        <w:rPr>
          <w:rFonts w:ascii="inherit" w:eastAsia="Times New Roman" w:hAnsi="inherit" w:cs="Tahoma"/>
          <w:color w:val="ED0505"/>
          <w:spacing w:val="7"/>
          <w:sz w:val="36"/>
          <w:szCs w:val="36"/>
          <w:lang w:eastAsia="tr-TR"/>
        </w:rPr>
        <w:t>Kat Malikleri Yönetim Kurulu Faaliyet Raporu</w:t>
      </w:r>
    </w:p>
    <w:p w:rsidR="00A9389B" w:rsidRPr="00A9389B" w:rsidRDefault="00A9389B" w:rsidP="00A9389B">
      <w:pPr>
        <w:spacing w:after="0" w:line="240" w:lineRule="auto"/>
        <w:textAlignment w:val="baseline"/>
        <w:rPr>
          <w:rFonts w:ascii="inherit" w:eastAsia="Times New Roman" w:hAnsi="inherit" w:cs="Tahoma"/>
          <w:color w:val="000000"/>
          <w:spacing w:val="7"/>
          <w:sz w:val="24"/>
          <w:szCs w:val="24"/>
          <w:lang w:eastAsia="tr-TR"/>
        </w:rPr>
      </w:pPr>
      <w:proofErr w:type="gramStart"/>
      <w:r w:rsidRPr="00A9389B">
        <w:rPr>
          <w:rFonts w:ascii="inherit" w:eastAsia="Times New Roman" w:hAnsi="inherit" w:cs="Tahoma"/>
          <w:color w:val="000000"/>
          <w:spacing w:val="7"/>
          <w:sz w:val="24"/>
          <w:szCs w:val="24"/>
          <w:lang w:eastAsia="tr-TR"/>
        </w:rPr>
        <w:t>……..</w:t>
      </w:r>
      <w:proofErr w:type="gramEnd"/>
      <w:r w:rsidRPr="00A9389B">
        <w:rPr>
          <w:rFonts w:ascii="inherit" w:eastAsia="Times New Roman" w:hAnsi="inherit" w:cs="Tahoma"/>
          <w:color w:val="000000"/>
          <w:spacing w:val="7"/>
          <w:sz w:val="24"/>
          <w:szCs w:val="24"/>
          <w:lang w:eastAsia="tr-TR"/>
        </w:rPr>
        <w:fldChar w:fldCharType="begin"/>
      </w:r>
      <w:r w:rsidRPr="00A9389B">
        <w:rPr>
          <w:rFonts w:ascii="inherit" w:eastAsia="Times New Roman" w:hAnsi="inherit" w:cs="Tahoma"/>
          <w:color w:val="000000"/>
          <w:spacing w:val="7"/>
          <w:sz w:val="24"/>
          <w:szCs w:val="24"/>
          <w:lang w:eastAsia="tr-TR"/>
        </w:rPr>
        <w:instrText xml:space="preserve"> HYPERLINK "http://blog.milliyet.com.tr/apartman-yonetimi-nasil-olusturulur/Blog/?BlogNo=294145" \t "_blank" </w:instrText>
      </w:r>
      <w:r w:rsidRPr="00A9389B">
        <w:rPr>
          <w:rFonts w:ascii="inherit" w:eastAsia="Times New Roman" w:hAnsi="inherit" w:cs="Tahoma"/>
          <w:color w:val="000000"/>
          <w:spacing w:val="7"/>
          <w:sz w:val="24"/>
          <w:szCs w:val="24"/>
          <w:lang w:eastAsia="tr-TR"/>
        </w:rPr>
        <w:fldChar w:fldCharType="separate"/>
      </w:r>
      <w:r w:rsidRPr="00A9389B">
        <w:rPr>
          <w:rFonts w:ascii="inherit" w:eastAsia="Times New Roman" w:hAnsi="inherit" w:cs="Tahoma"/>
          <w:color w:val="051252"/>
          <w:spacing w:val="7"/>
          <w:sz w:val="24"/>
          <w:szCs w:val="24"/>
          <w:bdr w:val="none" w:sz="0" w:space="0" w:color="auto" w:frame="1"/>
          <w:lang w:eastAsia="tr-TR"/>
        </w:rPr>
        <w:t>Apartmanı Yönetim Kurulu </w:t>
      </w:r>
      <w:r w:rsidRPr="00A9389B">
        <w:rPr>
          <w:rFonts w:ascii="inherit" w:eastAsia="Times New Roman" w:hAnsi="inherit" w:cs="Tahoma"/>
          <w:color w:val="000000"/>
          <w:spacing w:val="7"/>
          <w:sz w:val="24"/>
          <w:szCs w:val="24"/>
          <w:lang w:eastAsia="tr-TR"/>
        </w:rPr>
        <w:fldChar w:fldCharType="end"/>
      </w:r>
      <w:r w:rsidRPr="00A9389B">
        <w:rPr>
          <w:rFonts w:ascii="inherit" w:eastAsia="Times New Roman" w:hAnsi="inherit" w:cs="Tahoma"/>
          <w:color w:val="000000"/>
          <w:spacing w:val="7"/>
          <w:sz w:val="24"/>
          <w:szCs w:val="24"/>
          <w:lang w:eastAsia="tr-TR"/>
        </w:rPr>
        <w:t>20..-20.. Dönemi Faaliyet Raporu Apartmanı yönetim kurulu olarak, 20..- 20… dönemi içerisinde genel kurulun verdiği yetki ve alınan kararlar doğrultusunda çalışmalarını sürdürmüş; ……/…../20.. tarihinde yapılması planlanan olağan genel kurula bilgi vermek amacıyla yapılan çalışmalar aşağıda genel kurulun görüşlerine sunulmuştur.</w:t>
      </w:r>
      <w:r w:rsidRPr="00A9389B">
        <w:rPr>
          <w:rFonts w:ascii="inherit" w:eastAsia="Times New Roman" w:hAnsi="inherit" w:cs="Tahoma"/>
          <w:color w:val="000000"/>
          <w:spacing w:val="7"/>
          <w:sz w:val="24"/>
          <w:szCs w:val="24"/>
          <w:lang w:eastAsia="tr-TR"/>
        </w:rPr>
        <w:br/>
      </w:r>
      <w:proofErr w:type="gramStart"/>
      <w:r w:rsidRPr="00A9389B">
        <w:rPr>
          <w:rFonts w:ascii="inherit" w:eastAsia="Times New Roman" w:hAnsi="inherit" w:cs="Tahoma"/>
          <w:color w:val="000000"/>
          <w:spacing w:val="7"/>
          <w:sz w:val="24"/>
          <w:szCs w:val="24"/>
          <w:lang w:eastAsia="tr-TR"/>
        </w:rPr>
        <w:t>Dönem içerisinde apartmanımızın yağmur derelerinin yenilenmesi, apartman dış cephesinin boyatılması, asansörün aylık bakımlarının zamanında yapılması, brülörlerin yıllık bakımının yapılması, yangın tüplerinin yıllık periyodik yenilenmesi, kapıcı dairesine aspiratör takılması, pencere denizliklerinden giren suyun önlenmesi için denizliklere silikon sürülmesi ve bahçedeki dalları uzayan ağaçların budanması ile apartmanımız için hayati önem taşıyan kalorifer yakıtı alımı işleri ilgili firma ve şahıslarca toplantılar düzenlenerek ödemeler zamanında yapılarak hizmetlerin aksamaması sağlanmıştır.</w:t>
      </w:r>
      <w:proofErr w:type="gramEnd"/>
      <w:r w:rsidRPr="00A9389B">
        <w:rPr>
          <w:rFonts w:ascii="inherit" w:eastAsia="Times New Roman" w:hAnsi="inherit" w:cs="Tahoma"/>
          <w:color w:val="000000"/>
          <w:spacing w:val="7"/>
          <w:sz w:val="24"/>
          <w:szCs w:val="24"/>
          <w:lang w:eastAsia="tr-TR"/>
        </w:rPr>
        <w:br/>
        <w:t>Apartmanımızın menfaatleri azami gözetilerek tüm olumsuzluklara gerekli müdahaleler yapılmış, kurallara uygun olarak en iyi hizmet verilmesi yolunda çaba harcanmıştır.  Apartmanımızda bulundurulması gereken alet ve avadanlıklar, tüm demirbaş eşyalar demirbaş defterine kaydedilmiştir.</w:t>
      </w:r>
      <w:r w:rsidRPr="00A9389B">
        <w:rPr>
          <w:rFonts w:ascii="inherit" w:eastAsia="Times New Roman" w:hAnsi="inherit" w:cs="Tahoma"/>
          <w:color w:val="000000"/>
          <w:spacing w:val="7"/>
          <w:sz w:val="24"/>
          <w:szCs w:val="24"/>
          <w:lang w:eastAsia="tr-TR"/>
        </w:rPr>
        <w:br/>
        <w:t>Apartman yönetim kurulunun bir yıllık faaliyeti sırasında yaptığı harcamalar ve gelirlerin dökümü ekte bilgilerinize sunulmuştur.</w:t>
      </w:r>
    </w:p>
    <w:p w:rsidR="00A9389B" w:rsidRPr="00A9389B" w:rsidRDefault="00A9389B" w:rsidP="00A9389B">
      <w:pPr>
        <w:spacing w:after="270" w:line="240" w:lineRule="auto"/>
        <w:textAlignment w:val="baseline"/>
        <w:rPr>
          <w:rFonts w:ascii="inherit" w:eastAsia="Times New Roman" w:hAnsi="inherit" w:cs="Tahoma"/>
          <w:color w:val="000000"/>
          <w:spacing w:val="7"/>
          <w:sz w:val="24"/>
          <w:szCs w:val="24"/>
          <w:lang w:eastAsia="tr-TR"/>
        </w:rPr>
      </w:pPr>
      <w:r w:rsidRPr="00A9389B">
        <w:rPr>
          <w:rFonts w:ascii="inherit" w:eastAsia="Times New Roman" w:hAnsi="inherit" w:cs="Tahoma"/>
          <w:noProof/>
          <w:color w:val="000000"/>
          <w:spacing w:val="7"/>
          <w:sz w:val="24"/>
          <w:szCs w:val="24"/>
          <w:lang w:eastAsia="tr-TR"/>
        </w:rPr>
        <w:drawing>
          <wp:inline distT="0" distB="0" distL="0" distR="0" wp14:anchorId="5FBCEF9A" wp14:editId="6E40CECB">
            <wp:extent cx="1905000" cy="2790825"/>
            <wp:effectExtent l="0" t="0" r="0" b="9525"/>
            <wp:docPr id="1" name="Resim 1" descr="yönetim kurulu faaliyet raporu , yönetim kurulu faaliyet raporu örneği , kat malikleri yönetim kurulu faaliyet raporu örneğ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önetim kurulu faaliyet raporu , yönetim kurulu faaliyet raporu örneği , kat malikleri yönetim kurulu faaliyet raporu örneğ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790825"/>
                    </a:xfrm>
                    <a:prstGeom prst="rect">
                      <a:avLst/>
                    </a:prstGeom>
                    <a:noFill/>
                    <a:ln>
                      <a:noFill/>
                    </a:ln>
                  </pic:spPr>
                </pic:pic>
              </a:graphicData>
            </a:graphic>
          </wp:inline>
        </w:drawing>
      </w:r>
    </w:p>
    <w:p w:rsidR="00A9389B" w:rsidRPr="00A9389B" w:rsidRDefault="00A9389B" w:rsidP="00A9389B">
      <w:pPr>
        <w:spacing w:after="270" w:line="240" w:lineRule="auto"/>
        <w:jc w:val="center"/>
        <w:textAlignment w:val="baseline"/>
        <w:rPr>
          <w:rFonts w:ascii="inherit" w:eastAsia="Times New Roman" w:hAnsi="inherit" w:cs="Tahoma"/>
          <w:color w:val="000000"/>
          <w:spacing w:val="7"/>
          <w:sz w:val="24"/>
          <w:szCs w:val="24"/>
          <w:lang w:eastAsia="tr-TR"/>
        </w:rPr>
      </w:pPr>
      <w:r w:rsidRPr="00A9389B">
        <w:rPr>
          <w:rFonts w:ascii="inherit" w:eastAsia="Times New Roman" w:hAnsi="inherit" w:cs="Tahoma"/>
          <w:color w:val="000000"/>
          <w:spacing w:val="7"/>
          <w:sz w:val="24"/>
          <w:szCs w:val="24"/>
          <w:lang w:eastAsia="tr-TR"/>
        </w:rPr>
        <w:t>Genel Kurulun bilgisine saygıyla sunulur (</w:t>
      </w:r>
      <w:proofErr w:type="gramStart"/>
      <w:r w:rsidRPr="00A9389B">
        <w:rPr>
          <w:rFonts w:ascii="inherit" w:eastAsia="Times New Roman" w:hAnsi="inherit" w:cs="Tahoma"/>
          <w:color w:val="000000"/>
          <w:spacing w:val="7"/>
          <w:sz w:val="24"/>
          <w:szCs w:val="24"/>
          <w:lang w:eastAsia="tr-TR"/>
        </w:rPr>
        <w:t>……</w:t>
      </w:r>
      <w:proofErr w:type="gramEnd"/>
      <w:r w:rsidRPr="00A9389B">
        <w:rPr>
          <w:rFonts w:ascii="inherit" w:eastAsia="Times New Roman" w:hAnsi="inherit" w:cs="Tahoma"/>
          <w:color w:val="000000"/>
          <w:spacing w:val="7"/>
          <w:sz w:val="24"/>
          <w:szCs w:val="24"/>
          <w:lang w:eastAsia="tr-TR"/>
        </w:rPr>
        <w:t>/…../20…)</w:t>
      </w:r>
    </w:p>
    <w:p w:rsidR="00A9389B" w:rsidRPr="00A9389B" w:rsidRDefault="00A9389B" w:rsidP="00A9389B">
      <w:pPr>
        <w:spacing w:line="240" w:lineRule="auto"/>
        <w:textAlignment w:val="baseline"/>
        <w:rPr>
          <w:rFonts w:ascii="inherit" w:eastAsia="Times New Roman" w:hAnsi="inherit" w:cs="Tahoma"/>
          <w:color w:val="000000"/>
          <w:spacing w:val="7"/>
          <w:sz w:val="24"/>
          <w:szCs w:val="24"/>
          <w:lang w:eastAsia="tr-TR"/>
        </w:rPr>
      </w:pPr>
      <w:r w:rsidRPr="00A9389B">
        <w:rPr>
          <w:rFonts w:ascii="inherit" w:eastAsia="Times New Roman" w:hAnsi="inherit" w:cs="Tahoma"/>
          <w:color w:val="000000"/>
          <w:spacing w:val="7"/>
          <w:sz w:val="24"/>
          <w:szCs w:val="24"/>
          <w:lang w:eastAsia="tr-TR"/>
        </w:rPr>
        <w:t>Apartmanı Yönetim Kurulu</w:t>
      </w:r>
      <w:r w:rsidRPr="00A9389B">
        <w:rPr>
          <w:rFonts w:ascii="inherit" w:eastAsia="Times New Roman" w:hAnsi="inherit" w:cs="Tahoma"/>
          <w:color w:val="000000"/>
          <w:spacing w:val="7"/>
          <w:sz w:val="24"/>
          <w:szCs w:val="24"/>
          <w:lang w:eastAsia="tr-TR"/>
        </w:rPr>
        <w:br/>
        <w:t>Başkan (Adı ve Soyadı, İmzası)          Üye (Adı ve Soyadı, İmzası)             Üye (Adı ve Soyadı, İmzası)</w:t>
      </w:r>
    </w:p>
    <w:p w:rsidR="006614C6" w:rsidRDefault="00A9389B">
      <w:bookmarkStart w:id="0" w:name="_GoBack"/>
      <w:bookmarkEnd w:id="0"/>
    </w:p>
    <w:sectPr w:rsidR="006614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89B"/>
    <w:rsid w:val="00282BAC"/>
    <w:rsid w:val="00A9389B"/>
    <w:rsid w:val="00AF26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938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38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938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3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745061">
      <w:bodyDiv w:val="1"/>
      <w:marLeft w:val="0"/>
      <w:marRight w:val="0"/>
      <w:marTop w:val="0"/>
      <w:marBottom w:val="0"/>
      <w:divBdr>
        <w:top w:val="none" w:sz="0" w:space="0" w:color="auto"/>
        <w:left w:val="none" w:sz="0" w:space="0" w:color="auto"/>
        <w:bottom w:val="none" w:sz="0" w:space="0" w:color="auto"/>
        <w:right w:val="none" w:sz="0" w:space="0" w:color="auto"/>
      </w:divBdr>
      <w:divsChild>
        <w:div w:id="1218859536">
          <w:marLeft w:val="0"/>
          <w:marRight w:val="0"/>
          <w:marTop w:val="0"/>
          <w:marBottom w:val="0"/>
          <w:divBdr>
            <w:top w:val="none" w:sz="0" w:space="0" w:color="EBEBEB"/>
            <w:left w:val="none" w:sz="0" w:space="0" w:color="EBEBEB"/>
            <w:bottom w:val="single" w:sz="6" w:space="0" w:color="EBEBEB"/>
            <w:right w:val="none" w:sz="0" w:space="0" w:color="EBEBEB"/>
          </w:divBdr>
          <w:divsChild>
            <w:div w:id="1690377406">
              <w:marLeft w:val="0"/>
              <w:marRight w:val="0"/>
              <w:marTop w:val="0"/>
              <w:marBottom w:val="0"/>
              <w:divBdr>
                <w:top w:val="none" w:sz="0" w:space="0" w:color="auto"/>
                <w:left w:val="none" w:sz="0" w:space="0" w:color="auto"/>
                <w:bottom w:val="none" w:sz="0" w:space="0" w:color="auto"/>
                <w:right w:val="none" w:sz="0" w:space="0" w:color="auto"/>
              </w:divBdr>
            </w:div>
          </w:divsChild>
        </w:div>
        <w:div w:id="1562598008">
          <w:marLeft w:val="0"/>
          <w:marRight w:val="0"/>
          <w:marTop w:val="600"/>
          <w:marBottom w:val="600"/>
          <w:divBdr>
            <w:top w:val="none" w:sz="0" w:space="0" w:color="auto"/>
            <w:left w:val="none" w:sz="0" w:space="0" w:color="auto"/>
            <w:bottom w:val="none" w:sz="0" w:space="0" w:color="auto"/>
            <w:right w:val="none" w:sz="0" w:space="0" w:color="auto"/>
          </w:divBdr>
          <w:divsChild>
            <w:div w:id="194126940">
              <w:marLeft w:val="0"/>
              <w:marRight w:val="0"/>
              <w:marTop w:val="0"/>
              <w:marBottom w:val="0"/>
              <w:divBdr>
                <w:top w:val="none" w:sz="0" w:space="0" w:color="auto"/>
                <w:left w:val="none" w:sz="0" w:space="0" w:color="auto"/>
                <w:bottom w:val="none" w:sz="0" w:space="0" w:color="auto"/>
                <w:right w:val="none" w:sz="0" w:space="0" w:color="auto"/>
              </w:divBdr>
              <w:divsChild>
                <w:div w:id="756483660">
                  <w:marLeft w:val="0"/>
                  <w:marRight w:val="0"/>
                  <w:marTop w:val="0"/>
                  <w:marBottom w:val="0"/>
                  <w:divBdr>
                    <w:top w:val="none" w:sz="0" w:space="0" w:color="auto"/>
                    <w:left w:val="none" w:sz="0" w:space="0" w:color="auto"/>
                    <w:bottom w:val="none" w:sz="0" w:space="0" w:color="auto"/>
                    <w:right w:val="none" w:sz="0" w:space="0" w:color="auto"/>
                  </w:divBdr>
                  <w:divsChild>
                    <w:div w:id="1025642645">
                      <w:marLeft w:val="0"/>
                      <w:marRight w:val="0"/>
                      <w:marTop w:val="0"/>
                      <w:marBottom w:val="0"/>
                      <w:divBdr>
                        <w:top w:val="none" w:sz="0" w:space="0" w:color="auto"/>
                        <w:left w:val="none" w:sz="0" w:space="0" w:color="auto"/>
                        <w:bottom w:val="none" w:sz="0" w:space="0" w:color="auto"/>
                        <w:right w:val="none" w:sz="0" w:space="0" w:color="auto"/>
                      </w:divBdr>
                      <w:divsChild>
                        <w:div w:id="16270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Fahri</dc:creator>
  <cp:lastModifiedBy>Fahri</cp:lastModifiedBy>
  <cp:revision>1</cp:revision>
  <dcterms:created xsi:type="dcterms:W3CDTF">2020-04-24T23:03:00Z</dcterms:created>
  <dcterms:modified xsi:type="dcterms:W3CDTF">2020-04-24T23:03:00Z</dcterms:modified>
</cp:coreProperties>
</file>